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99D" w:rsidRDefault="00BE370E">
      <w:r>
        <w:t>Unit # 3</w:t>
      </w:r>
    </w:p>
    <w:p w:rsidR="00BE370E" w:rsidRDefault="00BE370E" w:rsidP="00BE370E">
      <w:pPr>
        <w:shd w:val="clear" w:color="auto" w:fill="FFFFFF"/>
        <w:spacing w:before="100" w:beforeAutospacing="1" w:after="100" w:afterAutospacing="1" w:line="240" w:lineRule="auto"/>
        <w:jc w:val="center"/>
        <w:outlineLvl w:val="0"/>
        <w:rPr>
          <w:rFonts w:ascii="Georgia" w:eastAsia="Times New Roman" w:hAnsi="Georgia" w:cs="Times New Roman"/>
          <w:color w:val="353535"/>
          <w:spacing w:val="12"/>
          <w:kern w:val="36"/>
          <w:sz w:val="34"/>
          <w:szCs w:val="34"/>
        </w:rPr>
      </w:pPr>
      <w:r w:rsidRPr="00BE370E">
        <w:rPr>
          <w:rFonts w:ascii="Georgia" w:eastAsia="Times New Roman" w:hAnsi="Georgia" w:cs="Times New Roman"/>
          <w:color w:val="353535"/>
          <w:spacing w:val="12"/>
          <w:kern w:val="36"/>
          <w:sz w:val="34"/>
          <w:szCs w:val="34"/>
          <w:highlight w:val="yellow"/>
        </w:rPr>
        <w:t>This</w:t>
      </w:r>
      <w:r w:rsidRPr="00B349FA">
        <w:rPr>
          <w:rFonts w:ascii="Georgia" w:eastAsia="Times New Roman" w:hAnsi="Georgia" w:cs="Times New Roman"/>
          <w:color w:val="353535"/>
          <w:spacing w:val="12"/>
          <w:kern w:val="36"/>
          <w:sz w:val="34"/>
          <w:szCs w:val="34"/>
        </w:rPr>
        <w:t xml:space="preserve"> </w:t>
      </w:r>
      <w:r w:rsidRPr="00BE370E">
        <w:rPr>
          <w:rFonts w:ascii="Georgia" w:eastAsia="Times New Roman" w:hAnsi="Georgia" w:cs="Times New Roman"/>
          <w:b/>
          <w:color w:val="353535"/>
          <w:spacing w:val="12"/>
          <w:kern w:val="36"/>
          <w:sz w:val="144"/>
          <w:szCs w:val="144"/>
        </w:rPr>
        <w:t>I</w:t>
      </w:r>
      <w:r w:rsidRPr="00B349FA">
        <w:rPr>
          <w:rFonts w:ascii="Georgia" w:eastAsia="Times New Roman" w:hAnsi="Georgia" w:cs="Times New Roman"/>
          <w:color w:val="353535"/>
          <w:spacing w:val="12"/>
          <w:kern w:val="36"/>
          <w:sz w:val="34"/>
          <w:szCs w:val="34"/>
        </w:rPr>
        <w:t xml:space="preserve"> </w:t>
      </w:r>
      <w:r w:rsidRPr="00BE370E">
        <w:rPr>
          <w:rFonts w:ascii="Georgia" w:eastAsia="Times New Roman" w:hAnsi="Georgia" w:cs="Times New Roman"/>
          <w:color w:val="353535"/>
          <w:spacing w:val="12"/>
          <w:kern w:val="36"/>
          <w:sz w:val="34"/>
          <w:szCs w:val="34"/>
          <w:highlight w:val="cyan"/>
        </w:rPr>
        <w:t>Believe</w:t>
      </w:r>
      <w:r>
        <w:rPr>
          <w:rFonts w:ascii="Georgia" w:eastAsia="Times New Roman" w:hAnsi="Georgia" w:cs="Times New Roman"/>
          <w:color w:val="353535"/>
          <w:spacing w:val="12"/>
          <w:kern w:val="36"/>
          <w:sz w:val="34"/>
          <w:szCs w:val="34"/>
        </w:rPr>
        <w:t xml:space="preserve"> </w:t>
      </w:r>
      <w:r w:rsidRPr="00BE370E">
        <w:rPr>
          <w:rFonts w:ascii="Georgia" w:eastAsia="Times New Roman" w:hAnsi="Georgia" w:cs="Times New Roman"/>
          <w:color w:val="353535"/>
          <w:spacing w:val="12"/>
          <w:kern w:val="36"/>
          <w:sz w:val="34"/>
          <w:szCs w:val="34"/>
          <w:highlight w:val="green"/>
        </w:rPr>
        <w:t>Essay</w:t>
      </w:r>
      <w:r>
        <w:rPr>
          <w:rFonts w:ascii="Georgia" w:eastAsia="Times New Roman" w:hAnsi="Georgia" w:cs="Times New Roman"/>
          <w:color w:val="353535"/>
          <w:spacing w:val="12"/>
          <w:kern w:val="36"/>
          <w:sz w:val="34"/>
          <w:szCs w:val="34"/>
        </w:rPr>
        <w:t>-</w:t>
      </w:r>
    </w:p>
    <w:p w:rsidR="00BE370E" w:rsidRPr="00B349FA" w:rsidRDefault="00BE370E" w:rsidP="00BE370E">
      <w:pPr>
        <w:shd w:val="clear" w:color="auto" w:fill="FFFFFF"/>
        <w:spacing w:before="100" w:beforeAutospacing="1" w:after="100" w:afterAutospacing="1" w:line="240" w:lineRule="auto"/>
        <w:jc w:val="center"/>
        <w:outlineLvl w:val="0"/>
        <w:rPr>
          <w:rFonts w:ascii="Georgia" w:eastAsia="Times New Roman" w:hAnsi="Georgia" w:cs="Times New Roman"/>
          <w:color w:val="353535"/>
          <w:spacing w:val="12"/>
          <w:kern w:val="36"/>
          <w:sz w:val="34"/>
          <w:szCs w:val="34"/>
        </w:rPr>
      </w:pPr>
      <w:r>
        <w:rPr>
          <w:rFonts w:ascii="Georgia" w:eastAsia="Times New Roman" w:hAnsi="Georgia" w:cs="Times New Roman"/>
          <w:color w:val="353535"/>
          <w:spacing w:val="12"/>
          <w:kern w:val="36"/>
          <w:sz w:val="34"/>
          <w:szCs w:val="34"/>
        </w:rPr>
        <w:t>Writing Guidelines and Summative Expectations</w:t>
      </w:r>
    </w:p>
    <w:p w:rsidR="00BE370E" w:rsidRPr="000C39E9" w:rsidRDefault="00BE370E" w:rsidP="000C39E9">
      <w:pPr>
        <w:shd w:val="clear" w:color="auto" w:fill="FFFFFF"/>
        <w:spacing w:before="100" w:beforeAutospacing="1" w:after="240" w:line="240" w:lineRule="auto"/>
        <w:jc w:val="center"/>
        <w:rPr>
          <w:rFonts w:ascii="Verdana" w:eastAsia="Times New Roman" w:hAnsi="Verdana" w:cs="Times New Roman"/>
          <w:b/>
          <w:i/>
          <w:color w:val="353535"/>
          <w:sz w:val="17"/>
          <w:szCs w:val="17"/>
        </w:rPr>
      </w:pPr>
      <w:r w:rsidRPr="000C39E9">
        <w:rPr>
          <w:rFonts w:ascii="Verdana" w:eastAsia="Times New Roman" w:hAnsi="Verdana" w:cs="Times New Roman"/>
          <w:b/>
          <w:i/>
          <w:color w:val="353535"/>
          <w:sz w:val="17"/>
          <w:szCs w:val="17"/>
        </w:rPr>
        <w:t>You will be expected to contribute to a writing project by submitting your own statement of personal belief.</w:t>
      </w:r>
      <w:r w:rsidR="00AF42F0" w:rsidRPr="000C39E9">
        <w:rPr>
          <w:rFonts w:ascii="Verdana" w:eastAsia="Times New Roman" w:hAnsi="Verdana" w:cs="Times New Roman"/>
          <w:b/>
          <w:i/>
          <w:color w:val="353535"/>
          <w:sz w:val="17"/>
          <w:szCs w:val="17"/>
        </w:rPr>
        <w:t xml:space="preserve">  This will be submitted as a pod cast with a completed script. </w:t>
      </w:r>
      <w:r w:rsidRPr="000C39E9">
        <w:rPr>
          <w:rFonts w:ascii="Verdana" w:eastAsia="Times New Roman" w:hAnsi="Verdana" w:cs="Times New Roman"/>
          <w:b/>
          <w:i/>
          <w:color w:val="353535"/>
          <w:sz w:val="17"/>
          <w:szCs w:val="17"/>
        </w:rPr>
        <w:t xml:space="preserve"> This can be challenging!—I</w:t>
      </w:r>
      <w:r w:rsidR="00AF42F0" w:rsidRPr="000C39E9">
        <w:rPr>
          <w:rFonts w:ascii="Verdana" w:eastAsia="Times New Roman" w:hAnsi="Verdana" w:cs="Times New Roman"/>
          <w:b/>
          <w:i/>
          <w:color w:val="353535"/>
          <w:sz w:val="17"/>
          <w:szCs w:val="17"/>
        </w:rPr>
        <w:t xml:space="preserve">t is very personal and </w:t>
      </w:r>
      <w:r w:rsidRPr="000C39E9">
        <w:rPr>
          <w:rFonts w:ascii="Verdana" w:eastAsia="Times New Roman" w:hAnsi="Verdana" w:cs="Times New Roman"/>
          <w:b/>
          <w:i/>
          <w:color w:val="353535"/>
          <w:sz w:val="17"/>
          <w:szCs w:val="17"/>
        </w:rPr>
        <w:t xml:space="preserve">no one else can do it for you. </w:t>
      </w:r>
      <w:r w:rsidR="00AF42F0" w:rsidRPr="000C39E9">
        <w:rPr>
          <w:rFonts w:ascii="Verdana" w:eastAsia="Times New Roman" w:hAnsi="Verdana" w:cs="Times New Roman"/>
          <w:b/>
          <w:i/>
          <w:color w:val="353535"/>
          <w:sz w:val="17"/>
          <w:szCs w:val="17"/>
        </w:rPr>
        <w:t>Please follow the suggestions below t</w:t>
      </w:r>
      <w:r w:rsidRPr="000C39E9">
        <w:rPr>
          <w:rFonts w:ascii="Verdana" w:eastAsia="Times New Roman" w:hAnsi="Verdana" w:cs="Times New Roman"/>
          <w:b/>
          <w:i/>
          <w:color w:val="353535"/>
          <w:sz w:val="17"/>
          <w:szCs w:val="17"/>
        </w:rPr>
        <w:t>o guide you through this pro</w:t>
      </w:r>
      <w:r w:rsidR="00AF42F0" w:rsidRPr="000C39E9">
        <w:rPr>
          <w:rFonts w:ascii="Verdana" w:eastAsia="Times New Roman" w:hAnsi="Verdana" w:cs="Times New Roman"/>
          <w:b/>
          <w:i/>
          <w:color w:val="353535"/>
          <w:sz w:val="17"/>
          <w:szCs w:val="17"/>
        </w:rPr>
        <w:t>cess.</w:t>
      </w:r>
    </w:p>
    <w:p w:rsidR="00BE370E" w:rsidRPr="00B349FA" w:rsidRDefault="00BE370E" w:rsidP="00BE370E">
      <w:pPr>
        <w:shd w:val="clear" w:color="auto" w:fill="FFFFFF"/>
        <w:spacing w:before="100" w:beforeAutospacing="1" w:after="240" w:line="240" w:lineRule="auto"/>
        <w:rPr>
          <w:rFonts w:ascii="Verdana" w:eastAsia="Times New Roman" w:hAnsi="Verdana" w:cs="Times New Roman"/>
          <w:color w:val="353535"/>
          <w:sz w:val="17"/>
          <w:szCs w:val="17"/>
        </w:rPr>
      </w:pPr>
      <w:r w:rsidRPr="00B349FA">
        <w:rPr>
          <w:rFonts w:ascii="Verdana" w:eastAsia="Times New Roman" w:hAnsi="Verdana" w:cs="Times New Roman"/>
          <w:b/>
          <w:bCs/>
          <w:color w:val="353535"/>
          <w:sz w:val="17"/>
        </w:rPr>
        <w:t>Tell a story</w:t>
      </w:r>
      <w:r w:rsidRPr="00B349FA">
        <w:rPr>
          <w:rFonts w:ascii="Verdana" w:eastAsia="Times New Roman" w:hAnsi="Verdana" w:cs="Times New Roman"/>
          <w:color w:val="353535"/>
          <w:sz w:val="17"/>
          <w:szCs w:val="17"/>
        </w:rPr>
        <w:t>: Be specific. Ta</w:t>
      </w:r>
      <w:r w:rsidR="00AF42F0">
        <w:rPr>
          <w:rFonts w:ascii="Verdana" w:eastAsia="Times New Roman" w:hAnsi="Verdana" w:cs="Times New Roman"/>
          <w:color w:val="353535"/>
          <w:sz w:val="17"/>
          <w:szCs w:val="17"/>
        </w:rPr>
        <w:t>ke a</w:t>
      </w:r>
      <w:r>
        <w:rPr>
          <w:rFonts w:ascii="Verdana" w:eastAsia="Times New Roman" w:hAnsi="Verdana" w:cs="Times New Roman"/>
          <w:color w:val="353535"/>
          <w:sz w:val="17"/>
          <w:szCs w:val="17"/>
        </w:rPr>
        <w:t xml:space="preserve"> belief in your head and support it through</w:t>
      </w:r>
      <w:r w:rsidRPr="00B349FA">
        <w:rPr>
          <w:rFonts w:ascii="Verdana" w:eastAsia="Times New Roman" w:hAnsi="Verdana" w:cs="Times New Roman"/>
          <w:color w:val="353535"/>
          <w:sz w:val="17"/>
          <w:szCs w:val="17"/>
        </w:rPr>
        <w:t xml:space="preserve"> the events of your life. Consider moments when </w:t>
      </w:r>
      <w:r>
        <w:rPr>
          <w:rFonts w:ascii="Verdana" w:eastAsia="Times New Roman" w:hAnsi="Verdana" w:cs="Times New Roman"/>
          <w:color w:val="353535"/>
          <w:sz w:val="17"/>
          <w:szCs w:val="17"/>
        </w:rPr>
        <w:t xml:space="preserve">the </w:t>
      </w:r>
      <w:r w:rsidRPr="00B349FA">
        <w:rPr>
          <w:rFonts w:ascii="Verdana" w:eastAsia="Times New Roman" w:hAnsi="Verdana" w:cs="Times New Roman"/>
          <w:color w:val="353535"/>
          <w:sz w:val="17"/>
          <w:szCs w:val="17"/>
        </w:rPr>
        <w:t>belief was formed or tested or changed. Think of your own experience, work, and family, and tell of the things you know that no on</w:t>
      </w:r>
      <w:r w:rsidR="00AF42F0">
        <w:rPr>
          <w:rFonts w:ascii="Verdana" w:eastAsia="Times New Roman" w:hAnsi="Verdana" w:cs="Times New Roman"/>
          <w:color w:val="353535"/>
          <w:sz w:val="17"/>
          <w:szCs w:val="17"/>
        </w:rPr>
        <w:t>e else does. Your story doesn’t need to</w:t>
      </w:r>
      <w:r w:rsidRPr="00B349FA">
        <w:rPr>
          <w:rFonts w:ascii="Verdana" w:eastAsia="Times New Roman" w:hAnsi="Verdana" w:cs="Times New Roman"/>
          <w:color w:val="353535"/>
          <w:sz w:val="17"/>
          <w:szCs w:val="17"/>
        </w:rPr>
        <w:t xml:space="preserve"> be heart-warming or gut-wrenching—it can even be funny—but it should be </w:t>
      </w:r>
      <w:r w:rsidRPr="00B349FA">
        <w:rPr>
          <w:rFonts w:ascii="Verdana" w:eastAsia="Times New Roman" w:hAnsi="Verdana" w:cs="Times New Roman"/>
          <w:i/>
          <w:iCs/>
          <w:color w:val="353535"/>
          <w:sz w:val="17"/>
        </w:rPr>
        <w:t>real</w:t>
      </w:r>
      <w:r w:rsidRPr="00B349FA">
        <w:rPr>
          <w:rFonts w:ascii="Verdana" w:eastAsia="Times New Roman" w:hAnsi="Verdana" w:cs="Times New Roman"/>
          <w:color w:val="353535"/>
          <w:sz w:val="17"/>
          <w:szCs w:val="17"/>
        </w:rPr>
        <w:t>. Make sure your story ties to the essence of your daily life philosophy and the shaping of your beliefs.</w:t>
      </w:r>
    </w:p>
    <w:p w:rsidR="00BE370E" w:rsidRPr="00B349FA" w:rsidRDefault="00BE370E" w:rsidP="00BE370E">
      <w:pPr>
        <w:shd w:val="clear" w:color="auto" w:fill="FFFFFF"/>
        <w:spacing w:before="100" w:beforeAutospacing="1" w:after="240" w:line="240" w:lineRule="auto"/>
        <w:rPr>
          <w:rFonts w:ascii="Verdana" w:eastAsia="Times New Roman" w:hAnsi="Verdana" w:cs="Times New Roman"/>
          <w:color w:val="353535"/>
          <w:sz w:val="17"/>
          <w:szCs w:val="17"/>
        </w:rPr>
      </w:pPr>
      <w:r w:rsidRPr="00B349FA">
        <w:rPr>
          <w:rFonts w:ascii="Verdana" w:eastAsia="Times New Roman" w:hAnsi="Verdana" w:cs="Times New Roman"/>
          <w:b/>
          <w:bCs/>
          <w:color w:val="353535"/>
          <w:sz w:val="17"/>
        </w:rPr>
        <w:t>Be brief</w:t>
      </w:r>
      <w:r w:rsidRPr="00B349FA">
        <w:rPr>
          <w:rFonts w:ascii="Verdana" w:eastAsia="Times New Roman" w:hAnsi="Verdana" w:cs="Times New Roman"/>
          <w:color w:val="353535"/>
          <w:sz w:val="17"/>
          <w:szCs w:val="17"/>
        </w:rPr>
        <w:t>: Your statement should be between 350 and 500 words. That’s about three minutes when read aloud at your natural pace.</w:t>
      </w:r>
    </w:p>
    <w:p w:rsidR="00BE370E" w:rsidRPr="00B349FA" w:rsidRDefault="00BE370E" w:rsidP="00BE370E">
      <w:pPr>
        <w:shd w:val="clear" w:color="auto" w:fill="FFFFFF"/>
        <w:spacing w:before="100" w:beforeAutospacing="1" w:after="240" w:line="240" w:lineRule="auto"/>
        <w:rPr>
          <w:rFonts w:ascii="Verdana" w:eastAsia="Times New Roman" w:hAnsi="Verdana" w:cs="Times New Roman"/>
          <w:color w:val="353535"/>
          <w:sz w:val="17"/>
          <w:szCs w:val="17"/>
        </w:rPr>
      </w:pPr>
      <w:r w:rsidRPr="00B349FA">
        <w:rPr>
          <w:rFonts w:ascii="Verdana" w:eastAsia="Times New Roman" w:hAnsi="Verdana" w:cs="Times New Roman"/>
          <w:b/>
          <w:bCs/>
          <w:color w:val="353535"/>
          <w:sz w:val="17"/>
        </w:rPr>
        <w:t>Name your belief</w:t>
      </w:r>
      <w:r w:rsidRPr="00B349FA">
        <w:rPr>
          <w:rFonts w:ascii="Verdana" w:eastAsia="Times New Roman" w:hAnsi="Verdana" w:cs="Times New Roman"/>
          <w:color w:val="353535"/>
          <w:sz w:val="17"/>
          <w:szCs w:val="17"/>
        </w:rPr>
        <w:t>: If you can’t name it in a sentence or two, your essay might not be about belief. Also, rather than writing a list, consider focusing on one core belief, because three minutes is a very short time.</w:t>
      </w:r>
    </w:p>
    <w:p w:rsidR="00BE370E" w:rsidRPr="00B349FA" w:rsidRDefault="00BE370E" w:rsidP="00BE370E">
      <w:pPr>
        <w:shd w:val="clear" w:color="auto" w:fill="FFFFFF"/>
        <w:spacing w:before="100" w:beforeAutospacing="1" w:after="240" w:line="240" w:lineRule="auto"/>
        <w:rPr>
          <w:rFonts w:ascii="Verdana" w:eastAsia="Times New Roman" w:hAnsi="Verdana" w:cs="Times New Roman"/>
          <w:color w:val="353535"/>
          <w:sz w:val="17"/>
          <w:szCs w:val="17"/>
        </w:rPr>
      </w:pPr>
      <w:r w:rsidRPr="00B349FA">
        <w:rPr>
          <w:rFonts w:ascii="Verdana" w:eastAsia="Times New Roman" w:hAnsi="Verdana" w:cs="Times New Roman"/>
          <w:b/>
          <w:bCs/>
          <w:color w:val="353535"/>
          <w:sz w:val="17"/>
        </w:rPr>
        <w:t>Be positive</w:t>
      </w:r>
      <w:r w:rsidRPr="00B349FA">
        <w:rPr>
          <w:rFonts w:ascii="Verdana" w:eastAsia="Times New Roman" w:hAnsi="Verdana" w:cs="Times New Roman"/>
          <w:color w:val="353535"/>
          <w:sz w:val="17"/>
          <w:szCs w:val="17"/>
        </w:rPr>
        <w:t>: Please avoid preaching or editorializing. Tell us what you do believe, not what you don’t believe. Avoid speaking in the editorial “we.” Make your essay about you;</w:t>
      </w:r>
      <w:r w:rsidRPr="00AF42F0">
        <w:rPr>
          <w:rFonts w:ascii="Verdana" w:eastAsia="Times New Roman" w:hAnsi="Verdana" w:cs="Times New Roman"/>
          <w:b/>
          <w:color w:val="353535"/>
          <w:sz w:val="17"/>
          <w:szCs w:val="17"/>
        </w:rPr>
        <w:t xml:space="preserve"> speak in the first person.</w:t>
      </w:r>
    </w:p>
    <w:p w:rsidR="00BE370E" w:rsidRDefault="00BE370E" w:rsidP="00BE370E">
      <w:pPr>
        <w:shd w:val="clear" w:color="auto" w:fill="FFFFFF"/>
        <w:spacing w:before="100" w:beforeAutospacing="1" w:after="240" w:line="240" w:lineRule="auto"/>
        <w:rPr>
          <w:rFonts w:ascii="Verdana" w:eastAsia="Times New Roman" w:hAnsi="Verdana" w:cs="Times New Roman"/>
          <w:color w:val="353535"/>
          <w:sz w:val="17"/>
          <w:szCs w:val="17"/>
        </w:rPr>
      </w:pPr>
      <w:r w:rsidRPr="00B349FA">
        <w:rPr>
          <w:rFonts w:ascii="Verdana" w:eastAsia="Times New Roman" w:hAnsi="Verdana" w:cs="Times New Roman"/>
          <w:b/>
          <w:bCs/>
          <w:color w:val="353535"/>
          <w:sz w:val="17"/>
        </w:rPr>
        <w:t>Be personal</w:t>
      </w:r>
      <w:r w:rsidRPr="00B349FA">
        <w:rPr>
          <w:rFonts w:ascii="Verdana" w:eastAsia="Times New Roman" w:hAnsi="Verdana" w:cs="Times New Roman"/>
          <w:color w:val="353535"/>
          <w:sz w:val="17"/>
          <w:szCs w:val="17"/>
        </w:rPr>
        <w:t xml:space="preserve">: Write in words and phrases that are comfortable for </w:t>
      </w:r>
      <w:r w:rsidR="00AF42F0">
        <w:rPr>
          <w:rFonts w:ascii="Verdana" w:eastAsia="Times New Roman" w:hAnsi="Verdana" w:cs="Times New Roman"/>
          <w:color w:val="353535"/>
          <w:sz w:val="17"/>
          <w:szCs w:val="17"/>
        </w:rPr>
        <w:t>you to speak. R</w:t>
      </w:r>
      <w:r w:rsidRPr="00B349FA">
        <w:rPr>
          <w:rFonts w:ascii="Verdana" w:eastAsia="Times New Roman" w:hAnsi="Verdana" w:cs="Times New Roman"/>
          <w:color w:val="353535"/>
          <w:sz w:val="17"/>
          <w:szCs w:val="17"/>
        </w:rPr>
        <w:t>ead your essay aloud to yourself several times, and each time edit it and simplify it until you find the words, tone, and story that truly echo your belief and the way you speak.</w:t>
      </w:r>
    </w:p>
    <w:p w:rsidR="000C39E9" w:rsidRDefault="000C39E9" w:rsidP="000C39E9">
      <w:pPr>
        <w:rPr>
          <w:b/>
          <w:sz w:val="24"/>
          <w:szCs w:val="24"/>
        </w:rPr>
      </w:pPr>
      <w:r w:rsidRPr="00357DF3">
        <w:rPr>
          <w:b/>
          <w:sz w:val="24"/>
          <w:szCs w:val="24"/>
        </w:rPr>
        <w:t xml:space="preserve">Expectations: </w:t>
      </w:r>
    </w:p>
    <w:p w:rsidR="000C39E9" w:rsidRPr="000C39E9" w:rsidRDefault="000C39E9" w:rsidP="000C39E9">
      <w:pPr>
        <w:pStyle w:val="ListParagraph"/>
        <w:numPr>
          <w:ilvl w:val="0"/>
          <w:numId w:val="1"/>
        </w:numPr>
        <w:rPr>
          <w:b/>
          <w:sz w:val="24"/>
          <w:szCs w:val="24"/>
        </w:rPr>
      </w:pPr>
      <w:r>
        <w:rPr>
          <w:b/>
          <w:sz w:val="24"/>
          <w:szCs w:val="24"/>
        </w:rPr>
        <w:t>400-500 written statement: This I Believe statement/script</w:t>
      </w:r>
    </w:p>
    <w:p w:rsidR="000C39E9" w:rsidRPr="00357DF3" w:rsidRDefault="000C39E9" w:rsidP="000C39E9">
      <w:pPr>
        <w:pStyle w:val="ListParagraph"/>
        <w:numPr>
          <w:ilvl w:val="0"/>
          <w:numId w:val="1"/>
        </w:numPr>
        <w:rPr>
          <w:b/>
          <w:sz w:val="24"/>
          <w:szCs w:val="24"/>
        </w:rPr>
      </w:pPr>
      <w:r>
        <w:rPr>
          <w:b/>
          <w:sz w:val="24"/>
          <w:szCs w:val="24"/>
        </w:rPr>
        <w:t>4</w:t>
      </w:r>
      <w:r w:rsidRPr="00357DF3">
        <w:rPr>
          <w:b/>
          <w:sz w:val="24"/>
          <w:szCs w:val="24"/>
        </w:rPr>
        <w:t xml:space="preserve"> minute MAXIMUM </w:t>
      </w:r>
      <w:r>
        <w:rPr>
          <w:b/>
          <w:sz w:val="24"/>
          <w:szCs w:val="24"/>
        </w:rPr>
        <w:t xml:space="preserve">oral </w:t>
      </w:r>
      <w:r w:rsidRPr="00357DF3">
        <w:rPr>
          <w:b/>
          <w:sz w:val="24"/>
          <w:szCs w:val="24"/>
        </w:rPr>
        <w:t xml:space="preserve">presentation </w:t>
      </w:r>
      <w:r>
        <w:rPr>
          <w:b/>
          <w:sz w:val="24"/>
          <w:szCs w:val="24"/>
        </w:rPr>
        <w:t>of this statement</w:t>
      </w:r>
    </w:p>
    <w:p w:rsidR="000C39E9" w:rsidRPr="000C39E9" w:rsidRDefault="000C39E9" w:rsidP="000C39E9">
      <w:pPr>
        <w:pStyle w:val="ListParagraph"/>
        <w:numPr>
          <w:ilvl w:val="0"/>
          <w:numId w:val="1"/>
        </w:numPr>
        <w:rPr>
          <w:sz w:val="24"/>
          <w:szCs w:val="24"/>
        </w:rPr>
      </w:pPr>
      <w:r w:rsidRPr="00357DF3">
        <w:rPr>
          <w:sz w:val="24"/>
          <w:szCs w:val="24"/>
        </w:rPr>
        <w:t xml:space="preserve">Proper presentation procedures (Oral presentation techniques) will be assessed.  </w:t>
      </w:r>
    </w:p>
    <w:p w:rsidR="000C39E9" w:rsidRDefault="000C39E9" w:rsidP="000C39E9">
      <w:pPr>
        <w:pStyle w:val="ListParagraph"/>
        <w:numPr>
          <w:ilvl w:val="0"/>
          <w:numId w:val="1"/>
        </w:numPr>
        <w:rPr>
          <w:sz w:val="24"/>
          <w:szCs w:val="24"/>
        </w:rPr>
      </w:pPr>
      <w:r w:rsidRPr="00357DF3">
        <w:rPr>
          <w:sz w:val="24"/>
          <w:szCs w:val="24"/>
        </w:rPr>
        <w:t xml:space="preserve">Oratory technique:  Appropriate Volume, </w:t>
      </w:r>
      <w:r>
        <w:rPr>
          <w:sz w:val="24"/>
          <w:szCs w:val="24"/>
        </w:rPr>
        <w:t xml:space="preserve">Fluency, </w:t>
      </w:r>
      <w:r w:rsidRPr="00357DF3">
        <w:rPr>
          <w:sz w:val="24"/>
          <w:szCs w:val="24"/>
        </w:rPr>
        <w:t>Clear Pronunciation, No Direct Reading, and Enthusiasm.</w:t>
      </w:r>
    </w:p>
    <w:p w:rsidR="007E07CA" w:rsidRDefault="007E07CA" w:rsidP="007E07CA">
      <w:pPr>
        <w:rPr>
          <w:sz w:val="24"/>
          <w:szCs w:val="24"/>
        </w:rPr>
      </w:pPr>
      <w:r>
        <w:rPr>
          <w:sz w:val="24"/>
          <w:szCs w:val="24"/>
        </w:rPr>
        <w:t>Final Exam Procedure – Friday, December 16</w:t>
      </w:r>
    </w:p>
    <w:p w:rsidR="007E07CA" w:rsidRPr="007E07CA" w:rsidRDefault="007E07CA" w:rsidP="007E07CA">
      <w:pPr>
        <w:pStyle w:val="ListParagraph"/>
        <w:numPr>
          <w:ilvl w:val="0"/>
          <w:numId w:val="3"/>
        </w:numPr>
        <w:rPr>
          <w:sz w:val="24"/>
          <w:szCs w:val="24"/>
        </w:rPr>
      </w:pPr>
      <w:r>
        <w:rPr>
          <w:sz w:val="24"/>
          <w:szCs w:val="24"/>
        </w:rPr>
        <w:t>Students will present their  I statements to the class via a pod-cast</w:t>
      </w:r>
    </w:p>
    <w:p w:rsidR="007E07CA" w:rsidRDefault="007E07CA" w:rsidP="007E07CA">
      <w:pPr>
        <w:pStyle w:val="ListParagraph"/>
        <w:numPr>
          <w:ilvl w:val="0"/>
          <w:numId w:val="2"/>
        </w:numPr>
        <w:rPr>
          <w:sz w:val="24"/>
          <w:szCs w:val="24"/>
        </w:rPr>
      </w:pPr>
      <w:r>
        <w:rPr>
          <w:sz w:val="24"/>
          <w:szCs w:val="24"/>
        </w:rPr>
        <w:t>Classmates will comment on what they liked – pointing to something specific.</w:t>
      </w:r>
    </w:p>
    <w:p w:rsidR="007E07CA" w:rsidRDefault="007E07CA" w:rsidP="007E07CA">
      <w:pPr>
        <w:pStyle w:val="ListParagraph"/>
        <w:numPr>
          <w:ilvl w:val="0"/>
          <w:numId w:val="2"/>
        </w:numPr>
        <w:rPr>
          <w:sz w:val="24"/>
          <w:szCs w:val="24"/>
        </w:rPr>
      </w:pPr>
      <w:r>
        <w:rPr>
          <w:sz w:val="24"/>
          <w:szCs w:val="24"/>
        </w:rPr>
        <w:t>They then will find something they would add to the presentation using a language frame.</w:t>
      </w:r>
    </w:p>
    <w:p w:rsidR="007E07CA" w:rsidRPr="007E07CA" w:rsidRDefault="007E07CA" w:rsidP="007E07CA">
      <w:pPr>
        <w:pStyle w:val="ListParagraph"/>
        <w:numPr>
          <w:ilvl w:val="0"/>
          <w:numId w:val="2"/>
        </w:numPr>
        <w:rPr>
          <w:sz w:val="24"/>
          <w:szCs w:val="24"/>
        </w:rPr>
      </w:pPr>
      <w:r>
        <w:rPr>
          <w:sz w:val="24"/>
          <w:szCs w:val="24"/>
        </w:rPr>
        <w:lastRenderedPageBreak/>
        <w:t>Finally they will fill out a graphic organizer telling how the essay was organized – they can listen as many times as needed.</w:t>
      </w:r>
    </w:p>
    <w:p w:rsidR="007E07CA" w:rsidRPr="007E07CA" w:rsidRDefault="007E07CA" w:rsidP="007E07CA">
      <w:pPr>
        <w:rPr>
          <w:sz w:val="24"/>
          <w:szCs w:val="24"/>
        </w:rPr>
      </w:pPr>
      <w:r>
        <w:rPr>
          <w:sz w:val="24"/>
          <w:szCs w:val="24"/>
        </w:rPr>
        <w:t xml:space="preserve"> </w:t>
      </w:r>
    </w:p>
    <w:p w:rsidR="000C39E9" w:rsidRPr="00B349FA" w:rsidRDefault="000C39E9" w:rsidP="00BE370E">
      <w:pPr>
        <w:shd w:val="clear" w:color="auto" w:fill="FFFFFF"/>
        <w:spacing w:before="100" w:beforeAutospacing="1" w:after="240" w:line="240" w:lineRule="auto"/>
        <w:rPr>
          <w:rFonts w:ascii="Verdana" w:eastAsia="Times New Roman" w:hAnsi="Verdana" w:cs="Times New Roman"/>
          <w:color w:val="353535"/>
          <w:sz w:val="17"/>
          <w:szCs w:val="17"/>
        </w:rPr>
      </w:pPr>
    </w:p>
    <w:p w:rsidR="00BE370E" w:rsidRDefault="00BE370E" w:rsidP="00BE370E"/>
    <w:p w:rsidR="00BE370E" w:rsidRDefault="00BE370E"/>
    <w:sectPr w:rsidR="00BE370E" w:rsidSect="003709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lgun Gothic">
    <w:altName w:val="Batang"/>
    <w:panose1 w:val="00000000000000000000"/>
    <w:charset w:val="81"/>
    <w:family w:val="roman"/>
    <w:notTrueType/>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B422B"/>
    <w:multiLevelType w:val="hybridMultilevel"/>
    <w:tmpl w:val="62385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C155CB"/>
    <w:multiLevelType w:val="hybridMultilevel"/>
    <w:tmpl w:val="2B5A8644"/>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
    <w:nsid w:val="502A0F47"/>
    <w:multiLevelType w:val="hybridMultilevel"/>
    <w:tmpl w:val="9CA29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defaultTabStop w:val="720"/>
  <w:characterSpacingControl w:val="doNotCompress"/>
  <w:compat>
    <w:useFELayout/>
  </w:compat>
  <w:rsids>
    <w:rsidRoot w:val="00BE370E"/>
    <w:rsid w:val="000C39E9"/>
    <w:rsid w:val="0037099D"/>
    <w:rsid w:val="007E07CA"/>
    <w:rsid w:val="00AF42F0"/>
    <w:rsid w:val="00B10C0E"/>
    <w:rsid w:val="00BE370E"/>
    <w:rsid w:val="00FB61D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9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39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359</Words>
  <Characters>2051</Characters>
  <Application>Microsoft Office Word</Application>
  <DocSecurity>0</DocSecurity>
  <Lines>17</Lines>
  <Paragraphs>4</Paragraphs>
  <ScaleCrop>false</ScaleCrop>
  <Company/>
  <LinksUpToDate>false</LinksUpToDate>
  <CharactersWithSpaces>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gilbertl</dc:creator>
  <cp:keywords/>
  <dc:description/>
  <cp:lastModifiedBy>gilbertl</cp:lastModifiedBy>
  <cp:revision>2</cp:revision>
  <dcterms:created xsi:type="dcterms:W3CDTF">2011-12-05T22:13:00Z</dcterms:created>
  <dcterms:modified xsi:type="dcterms:W3CDTF">2011-12-05T22:13:00Z</dcterms:modified>
</cp:coreProperties>
</file>